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AB7" w:rsidRDefault="009C1AB7" w:rsidP="009C1A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Sygn. akt I </w:t>
      </w:r>
      <w:proofErr w:type="spellStart"/>
      <w:r>
        <w:rPr>
          <w:rFonts w:ascii="Times New Roman" w:hAnsi="Times New Roman" w:cs="Times New Roman"/>
          <w:sz w:val="24"/>
          <w:szCs w:val="24"/>
        </w:rPr>
        <w:t>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309/22</w:t>
      </w:r>
    </w:p>
    <w:p w:rsidR="009C1AB7" w:rsidRDefault="009C1AB7" w:rsidP="009C1A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AB7" w:rsidRDefault="009C1AB7" w:rsidP="009C1A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O S T A N O W I E N I E</w:t>
      </w:r>
    </w:p>
    <w:p w:rsidR="009C1AB7" w:rsidRDefault="009C1AB7" w:rsidP="009C1A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AB7" w:rsidRDefault="009C1AB7" w:rsidP="009C1AB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Dnia 9 marca 2023 r.</w:t>
      </w:r>
    </w:p>
    <w:p w:rsidR="009C1AB7" w:rsidRDefault="009C1AB7" w:rsidP="009C1A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AB7" w:rsidRDefault="009C1AB7" w:rsidP="009C1A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Referendarz sądowy w Sądzie Rejonowym w Jarosławiu I Wydziale Cywilnym</w:t>
      </w:r>
    </w:p>
    <w:p w:rsidR="009C1AB7" w:rsidRDefault="009C1AB7" w:rsidP="009C1A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Ewelina Wajda-</w:t>
      </w:r>
      <w:proofErr w:type="spellStart"/>
      <w:r>
        <w:rPr>
          <w:rFonts w:ascii="Times New Roman" w:hAnsi="Times New Roman" w:cs="Times New Roman"/>
          <w:sz w:val="24"/>
          <w:szCs w:val="24"/>
        </w:rPr>
        <w:t>Fiema</w:t>
      </w:r>
      <w:proofErr w:type="spellEnd"/>
    </w:p>
    <w:p w:rsidR="009C1AB7" w:rsidRDefault="009C1AB7" w:rsidP="009C1A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rozpoznaniu w dniu 9 marca 2023 r. w Jarosławiu</w:t>
      </w:r>
    </w:p>
    <w:p w:rsidR="009C1AB7" w:rsidRDefault="009C1AB7" w:rsidP="009C1A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posiedzeniu niejawnym</w:t>
      </w:r>
    </w:p>
    <w:p w:rsidR="009C1AB7" w:rsidRDefault="009C1AB7" w:rsidP="009C1A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z powództwa Kredyt Inkaso II Niestandaryzowanego Sekurytyzacyjnego Funduszu Inwestycyjnego Zamkniętego – Subfundusz KI 1 z siedzibą w Warszawie</w:t>
      </w:r>
    </w:p>
    <w:p w:rsidR="009C1AB7" w:rsidRDefault="009C1AB7" w:rsidP="009C1A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przeciwko Kamilowi </w:t>
      </w:r>
      <w:proofErr w:type="spellStart"/>
      <w:r>
        <w:rPr>
          <w:rFonts w:ascii="Times New Roman" w:hAnsi="Times New Roman" w:cs="Times New Roman"/>
          <w:sz w:val="24"/>
          <w:szCs w:val="24"/>
        </w:rPr>
        <w:t>Oronowicz</w:t>
      </w:r>
      <w:proofErr w:type="spellEnd"/>
    </w:p>
    <w:p w:rsidR="009C1AB7" w:rsidRDefault="009C1AB7" w:rsidP="009C1A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zapłatę</w:t>
      </w:r>
    </w:p>
    <w:p w:rsidR="009C1AB7" w:rsidRDefault="009C1AB7" w:rsidP="009C1A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postanawia</w:t>
      </w:r>
    </w:p>
    <w:p w:rsidR="009C1AB7" w:rsidRDefault="009C1AB7" w:rsidP="009C1A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AB7" w:rsidRDefault="009C1AB7" w:rsidP="009C1AB7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umorzyć postępowanie w sprawie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podstawie art. 182 § 1 pkt 1 k.p.c. w zw. z art.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 § 1 </w:t>
      </w:r>
      <w:proofErr w:type="spellStart"/>
      <w:r>
        <w:rPr>
          <w:rFonts w:ascii="Times New Roman" w:hAnsi="Times New Roman" w:cs="Times New Roman"/>
          <w:sz w:val="24"/>
          <w:szCs w:val="24"/>
        </w:rPr>
        <w:t>zd</w:t>
      </w:r>
      <w:proofErr w:type="spellEnd"/>
      <w:r>
        <w:rPr>
          <w:rFonts w:ascii="Times New Roman" w:hAnsi="Times New Roman" w:cs="Times New Roman"/>
          <w:sz w:val="24"/>
          <w:szCs w:val="24"/>
        </w:rPr>
        <w:t>. 2 k.p.c.</w:t>
      </w:r>
    </w:p>
    <w:p w:rsidR="009C1AB7" w:rsidRDefault="009C1AB7" w:rsidP="009C1AB7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9C1AB7" w:rsidRDefault="009C1AB7" w:rsidP="009C1AB7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9C1AB7" w:rsidRDefault="009C1AB7" w:rsidP="009C1AB7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9C1AB7" w:rsidRDefault="009C1AB7" w:rsidP="009C1AB7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9C1AB7" w:rsidRDefault="009C1AB7" w:rsidP="009C1AB7">
      <w:pPr>
        <w:pStyle w:val="Akapitzlist"/>
        <w:spacing w:after="0" w:line="36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Zasadnicze powody rozstrzygnięcia</w:t>
      </w:r>
    </w:p>
    <w:p w:rsidR="009C1AB7" w:rsidRDefault="009C1AB7" w:rsidP="009C1AB7">
      <w:pPr>
        <w:pStyle w:val="Akapitzlist"/>
        <w:spacing w:after="0" w:line="36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(art. 357 § 5 k.p.c. w zw. z art. 362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k.p.c.)</w:t>
      </w:r>
    </w:p>
    <w:p w:rsidR="009C1AB7" w:rsidRDefault="009C1AB7" w:rsidP="009C1AB7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9C1AB7" w:rsidRDefault="009C1AB7" w:rsidP="009C1AB7">
      <w:pPr>
        <w:pStyle w:val="Akapitzlist"/>
        <w:spacing w:after="0" w:line="360" w:lineRule="auto"/>
        <w:ind w:left="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Brak skutecznego doręczenia pism pozwanemu (dwukrotne awizo), na kolejny adres wskazany przez powoda.</w:t>
      </w:r>
    </w:p>
    <w:p w:rsidR="00A363D8" w:rsidRPr="00AD592C" w:rsidRDefault="00A363D8" w:rsidP="00AD592C">
      <w:bookmarkStart w:id="0" w:name="_GoBack"/>
      <w:bookmarkEnd w:id="0"/>
    </w:p>
    <w:sectPr w:rsidR="00A363D8" w:rsidRPr="00AD592C" w:rsidSect="00630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7629C"/>
    <w:multiLevelType w:val="hybridMultilevel"/>
    <w:tmpl w:val="B434E1FA"/>
    <w:lvl w:ilvl="0" w:tplc="DE4A6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A63A26"/>
    <w:multiLevelType w:val="hybridMultilevel"/>
    <w:tmpl w:val="7280F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FE"/>
    <w:rsid w:val="00102E05"/>
    <w:rsid w:val="00126ABE"/>
    <w:rsid w:val="00171BC8"/>
    <w:rsid w:val="001C2C98"/>
    <w:rsid w:val="001F3668"/>
    <w:rsid w:val="00204B90"/>
    <w:rsid w:val="0028624A"/>
    <w:rsid w:val="002927F1"/>
    <w:rsid w:val="002A25C5"/>
    <w:rsid w:val="002D0A23"/>
    <w:rsid w:val="00300017"/>
    <w:rsid w:val="0030109E"/>
    <w:rsid w:val="00305D00"/>
    <w:rsid w:val="003B2968"/>
    <w:rsid w:val="003F772F"/>
    <w:rsid w:val="0047432A"/>
    <w:rsid w:val="004E756F"/>
    <w:rsid w:val="00534D4C"/>
    <w:rsid w:val="005425DD"/>
    <w:rsid w:val="005849E1"/>
    <w:rsid w:val="005B0831"/>
    <w:rsid w:val="006304BE"/>
    <w:rsid w:val="00696023"/>
    <w:rsid w:val="006C5AC6"/>
    <w:rsid w:val="006D5C31"/>
    <w:rsid w:val="00811D73"/>
    <w:rsid w:val="008A473A"/>
    <w:rsid w:val="008A5032"/>
    <w:rsid w:val="008A6A88"/>
    <w:rsid w:val="008B67A0"/>
    <w:rsid w:val="008E3CFE"/>
    <w:rsid w:val="00924780"/>
    <w:rsid w:val="00927E9B"/>
    <w:rsid w:val="009738C7"/>
    <w:rsid w:val="00982871"/>
    <w:rsid w:val="009C1AB7"/>
    <w:rsid w:val="00A12120"/>
    <w:rsid w:val="00A24FA1"/>
    <w:rsid w:val="00A363D8"/>
    <w:rsid w:val="00A66143"/>
    <w:rsid w:val="00A745C7"/>
    <w:rsid w:val="00A85E28"/>
    <w:rsid w:val="00AC6B19"/>
    <w:rsid w:val="00AC6CD0"/>
    <w:rsid w:val="00AD592C"/>
    <w:rsid w:val="00B44D09"/>
    <w:rsid w:val="00C32D31"/>
    <w:rsid w:val="00D32C52"/>
    <w:rsid w:val="00D77BA1"/>
    <w:rsid w:val="00E35F80"/>
    <w:rsid w:val="00E4576B"/>
    <w:rsid w:val="00F4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68888-373B-43FC-9CC6-4A6ECBE0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4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102E05"/>
    <w:pPr>
      <w:spacing w:after="0" w:line="240" w:lineRule="auto"/>
    </w:pPr>
  </w:style>
  <w:style w:type="paragraph" w:customStyle="1" w:styleId="Normal">
    <w:name w:val="[Normal]"/>
    <w:uiPriority w:val="99"/>
    <w:rsid w:val="00A363D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D2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1AB7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8D966-B5C8-4841-9A95-EFC40FB3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LBal</dc:creator>
  <cp:lastModifiedBy>Bal Łucja</cp:lastModifiedBy>
  <cp:revision>6</cp:revision>
  <cp:lastPrinted>2023-03-21T10:26:00Z</cp:lastPrinted>
  <dcterms:created xsi:type="dcterms:W3CDTF">2023-03-21T10:06:00Z</dcterms:created>
  <dcterms:modified xsi:type="dcterms:W3CDTF">2023-03-22T09:25:00Z</dcterms:modified>
</cp:coreProperties>
</file>